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E4" w:rsidRDefault="00AC7FFC" w:rsidP="002966A1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B2D97AF" wp14:editId="6F20CEDE">
            <wp:extent cx="4762500" cy="1219200"/>
            <wp:effectExtent l="0" t="0" r="0" b="0"/>
            <wp:docPr id="2" name="Obrázek 2" descr="http://www.szsmb.cz/pic/logo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zsmb.cz/pic/logo_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FC" w:rsidRDefault="00AC7FFC"/>
    <w:p w:rsidR="00AC7FFC" w:rsidRPr="00275B28" w:rsidRDefault="00AC7FFC" w:rsidP="00275B28">
      <w:pPr>
        <w:pStyle w:val="Odstavecseseznamem"/>
        <w:numPr>
          <w:ilvl w:val="0"/>
          <w:numId w:val="3"/>
        </w:numPr>
        <w:ind w:left="284" w:hanging="284"/>
        <w:rPr>
          <w:b/>
          <w:sz w:val="24"/>
          <w:szCs w:val="24"/>
        </w:rPr>
      </w:pPr>
      <w:r>
        <w:t xml:space="preserve">Zlepšení kvality vzdělávání a výsledků žáků v klíčových kompetencích  - </w:t>
      </w:r>
      <w:r w:rsidRPr="00275B28">
        <w:rPr>
          <w:b/>
          <w:sz w:val="24"/>
          <w:szCs w:val="24"/>
        </w:rPr>
        <w:t>Doučování žáků S</w:t>
      </w:r>
      <w:r w:rsidR="00A71796" w:rsidRPr="00275B28">
        <w:rPr>
          <w:b/>
          <w:sz w:val="24"/>
          <w:szCs w:val="24"/>
        </w:rPr>
        <w:t>Š ohrožených školním neúspěchem</w:t>
      </w:r>
    </w:p>
    <w:p w:rsidR="00A71796" w:rsidRPr="00017EB0" w:rsidRDefault="00017EB0">
      <w:pPr>
        <w:rPr>
          <w:b/>
        </w:rPr>
      </w:pPr>
      <w:r w:rsidRPr="00017EB0">
        <w:rPr>
          <w:b/>
        </w:rPr>
        <w:t xml:space="preserve">       </w:t>
      </w:r>
      <w:r w:rsidR="00A71796" w:rsidRPr="00017EB0">
        <w:rPr>
          <w:b/>
        </w:rPr>
        <w:t>Vyučovací předmět</w:t>
      </w:r>
      <w:r w:rsidR="00A71796">
        <w:tab/>
      </w:r>
      <w:r w:rsidR="00A71796">
        <w:tab/>
      </w:r>
      <w:r w:rsidR="00A71796">
        <w:tab/>
      </w:r>
      <w:r w:rsidR="00A71796">
        <w:tab/>
      </w:r>
      <w:r w:rsidR="00A71796">
        <w:tab/>
      </w:r>
      <w:r w:rsidR="00A71796">
        <w:tab/>
      </w:r>
      <w:r w:rsidR="00A71796" w:rsidRPr="00017EB0">
        <w:rPr>
          <w:b/>
        </w:rPr>
        <w:t>Určeno pro:</w:t>
      </w:r>
      <w:r>
        <w:tab/>
      </w:r>
      <w:r w:rsidR="00A71796" w:rsidRPr="00017EB0">
        <w:rPr>
          <w:b/>
        </w:rPr>
        <w:t>Vyučující:</w:t>
      </w:r>
    </w:p>
    <w:p w:rsidR="00AC7FFC" w:rsidRDefault="00A71796" w:rsidP="00AC7FFC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Matematika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40FF">
        <w:t xml:space="preserve"> 3</w:t>
      </w:r>
      <w:r w:rsidR="00AC7FFC">
        <w:t>. ročník</w:t>
      </w:r>
      <w:r>
        <w:tab/>
        <w:t>Mgr. R. Štěpánková</w:t>
      </w:r>
    </w:p>
    <w:p w:rsidR="00AC7FFC" w:rsidRDefault="002966A1" w:rsidP="00AC7FFC">
      <w:pPr>
        <w:pStyle w:val="Odstavecseseznamem"/>
        <w:numPr>
          <w:ilvl w:val="0"/>
          <w:numId w:val="1"/>
        </w:numPr>
        <w:spacing w:after="0" w:line="240" w:lineRule="auto"/>
      </w:pPr>
      <w:r>
        <w:t>Chemie a</w:t>
      </w:r>
      <w:r w:rsidR="00A71796">
        <w:t xml:space="preserve"> fyzika </w:t>
      </w:r>
      <w:r w:rsidR="00A71796">
        <w:tab/>
      </w:r>
      <w:r w:rsidR="00A71796">
        <w:tab/>
      </w:r>
      <w:r w:rsidR="00A71796">
        <w:tab/>
      </w:r>
      <w:r w:rsidR="00A71796">
        <w:tab/>
      </w:r>
      <w:r w:rsidR="00A71796">
        <w:tab/>
      </w:r>
      <w:r w:rsidR="00AC7FFC">
        <w:t xml:space="preserve"> 1. ročník</w:t>
      </w:r>
      <w:r w:rsidR="00A71796">
        <w:tab/>
        <w:t>Mgr. I. Jiřičková</w:t>
      </w:r>
    </w:p>
    <w:p w:rsidR="00AC7FFC" w:rsidRDefault="00767E6F" w:rsidP="00AC7FFC">
      <w:pPr>
        <w:pStyle w:val="Odstavecseseznamem"/>
        <w:numPr>
          <w:ilvl w:val="0"/>
          <w:numId w:val="1"/>
        </w:numPr>
        <w:spacing w:after="0" w:line="240" w:lineRule="auto"/>
      </w:pPr>
      <w:r>
        <w:t>S</w:t>
      </w:r>
      <w:r w:rsidR="00A71796">
        <w:t xml:space="preserve">omatologie </w:t>
      </w:r>
      <w:r w:rsidR="00A71796">
        <w:tab/>
      </w:r>
      <w:r w:rsidR="00A71796">
        <w:tab/>
      </w:r>
      <w:r w:rsidR="00A71796">
        <w:tab/>
      </w:r>
      <w:r w:rsidR="00A71796">
        <w:tab/>
      </w:r>
      <w:r>
        <w:tab/>
      </w:r>
      <w:r w:rsidR="00A71796">
        <w:tab/>
      </w:r>
      <w:r w:rsidR="00AC7FFC">
        <w:t xml:space="preserve"> 1. </w:t>
      </w:r>
      <w:r>
        <w:t>r</w:t>
      </w:r>
      <w:r w:rsidR="00AC7FFC">
        <w:t>očník</w:t>
      </w:r>
      <w:r>
        <w:t xml:space="preserve"> </w:t>
      </w:r>
      <w:r>
        <w:tab/>
      </w:r>
      <w:proofErr w:type="spellStart"/>
      <w:r>
        <w:t>Bc.Dominika</w:t>
      </w:r>
      <w:proofErr w:type="spellEnd"/>
      <w:r>
        <w:t xml:space="preserve"> </w:t>
      </w:r>
      <w:proofErr w:type="spellStart"/>
      <w:r>
        <w:t>Krivdová</w:t>
      </w:r>
      <w:proofErr w:type="spellEnd"/>
    </w:p>
    <w:p w:rsidR="00B33D35" w:rsidRDefault="00AC7FFC" w:rsidP="00B33D35">
      <w:pPr>
        <w:pStyle w:val="Odstavecseseznamem"/>
        <w:numPr>
          <w:ilvl w:val="0"/>
          <w:numId w:val="1"/>
        </w:numPr>
        <w:spacing w:after="0" w:line="240" w:lineRule="auto"/>
      </w:pPr>
      <w:r>
        <w:t>Český jazyk</w:t>
      </w:r>
      <w:r w:rsidR="00A71796">
        <w:tab/>
      </w:r>
      <w:r w:rsidR="00A71796">
        <w:tab/>
      </w:r>
      <w:r w:rsidR="00A71796">
        <w:tab/>
      </w:r>
      <w:r w:rsidR="00A71796">
        <w:tab/>
      </w:r>
      <w:r w:rsidR="00A71796">
        <w:tab/>
      </w:r>
      <w:r w:rsidR="00A71796">
        <w:tab/>
      </w:r>
      <w:r w:rsidR="00E32560">
        <w:t xml:space="preserve"> 1. ročník</w:t>
      </w:r>
      <w:r w:rsidR="00E32560">
        <w:tab/>
      </w:r>
      <w:r w:rsidR="00B33D35">
        <w:t xml:space="preserve">Mgr. K. </w:t>
      </w:r>
      <w:proofErr w:type="spellStart"/>
      <w:r w:rsidR="00B33D35">
        <w:t>Šebíková</w:t>
      </w:r>
      <w:proofErr w:type="spellEnd"/>
      <w:r w:rsidR="00B33D35">
        <w:t xml:space="preserve"> </w:t>
      </w:r>
    </w:p>
    <w:p w:rsidR="00A71796" w:rsidRDefault="00A71796" w:rsidP="00B33D35">
      <w:pPr>
        <w:pStyle w:val="Odstavecseseznamem"/>
        <w:ind w:left="284" w:firstLine="76"/>
      </w:pPr>
    </w:p>
    <w:p w:rsidR="00A71796" w:rsidRDefault="00A71796" w:rsidP="00A71796">
      <w:pPr>
        <w:pStyle w:val="Odstavecseseznamem"/>
      </w:pPr>
    </w:p>
    <w:p w:rsidR="00A71796" w:rsidRDefault="00A71796" w:rsidP="00B33D35">
      <w:pPr>
        <w:pStyle w:val="Odstavecseseznamem"/>
        <w:numPr>
          <w:ilvl w:val="0"/>
          <w:numId w:val="11"/>
        </w:numPr>
        <w:ind w:left="851" w:hanging="425"/>
      </w:pPr>
      <w:r>
        <w:t>Ucelený blok v každém předmětu na pololetí je 16 hodin doučování. Přihlásit se je možné u příslušného vyučujícího daného předmětu.</w:t>
      </w:r>
    </w:p>
    <w:p w:rsidR="002966A1" w:rsidRDefault="002966A1" w:rsidP="00A71796">
      <w:pPr>
        <w:pStyle w:val="Odstavecseseznamem"/>
      </w:pPr>
    </w:p>
    <w:p w:rsidR="001713A1" w:rsidRDefault="001713A1" w:rsidP="00A71796">
      <w:pPr>
        <w:pStyle w:val="Odstavecseseznamem"/>
      </w:pPr>
    </w:p>
    <w:p w:rsidR="00275B28" w:rsidRPr="001713A1" w:rsidRDefault="00275B28" w:rsidP="001713A1">
      <w:pPr>
        <w:pStyle w:val="Odstavecseseznamem"/>
        <w:numPr>
          <w:ilvl w:val="0"/>
          <w:numId w:val="3"/>
        </w:numPr>
        <w:ind w:left="284" w:hanging="284"/>
        <w:rPr>
          <w:b/>
        </w:rPr>
      </w:pPr>
      <w:r w:rsidRPr="001713A1">
        <w:rPr>
          <w:b/>
          <w:sz w:val="24"/>
          <w:szCs w:val="24"/>
        </w:rPr>
        <w:t>Školní kariérový poradce</w:t>
      </w:r>
      <w:r w:rsidRPr="001713A1">
        <w:rPr>
          <w:b/>
        </w:rPr>
        <w:t xml:space="preserve"> </w:t>
      </w:r>
      <w:r w:rsidR="00017EB0" w:rsidRPr="001713A1">
        <w:rPr>
          <w:b/>
        </w:rPr>
        <w:t xml:space="preserve"> - </w:t>
      </w:r>
      <w:r w:rsidR="00017EB0" w:rsidRPr="00017EB0">
        <w:t xml:space="preserve">Mgr. Žaneta </w:t>
      </w:r>
      <w:proofErr w:type="spellStart"/>
      <w:r w:rsidR="00017EB0" w:rsidRPr="00017EB0">
        <w:t>Kovačičová</w:t>
      </w:r>
      <w:proofErr w:type="spellEnd"/>
    </w:p>
    <w:p w:rsidR="00017EB0" w:rsidRDefault="00017EB0" w:rsidP="00017EB0">
      <w:pPr>
        <w:pStyle w:val="Odstavecseseznamem"/>
        <w:rPr>
          <w:b/>
        </w:rPr>
      </w:pPr>
    </w:p>
    <w:p w:rsidR="002966A1" w:rsidRDefault="00275B28" w:rsidP="001713A1">
      <w:pPr>
        <w:pStyle w:val="Odstavecseseznamem"/>
        <w:numPr>
          <w:ilvl w:val="0"/>
          <w:numId w:val="6"/>
        </w:numPr>
        <w:ind w:left="709" w:hanging="283"/>
      </w:pPr>
      <w:r>
        <w:t>Doporučování vhodných informačních zdrojů a vhodných poradenských subjektů v návaznosti na žákovu situaci a poradenské potřeby</w:t>
      </w:r>
    </w:p>
    <w:p w:rsidR="00275B28" w:rsidRDefault="00275B28" w:rsidP="001713A1">
      <w:pPr>
        <w:pStyle w:val="Odstavecseseznamem"/>
        <w:numPr>
          <w:ilvl w:val="0"/>
          <w:numId w:val="7"/>
        </w:numPr>
        <w:ind w:left="709" w:hanging="283"/>
      </w:pPr>
      <w:r>
        <w:t>Příprava pro vstup na trh práce (pracovní pohovor atd.)</w:t>
      </w:r>
    </w:p>
    <w:p w:rsidR="00275B28" w:rsidRDefault="00275B28" w:rsidP="001713A1">
      <w:pPr>
        <w:pStyle w:val="Odstavecseseznamem"/>
        <w:numPr>
          <w:ilvl w:val="0"/>
          <w:numId w:val="7"/>
        </w:numPr>
        <w:ind w:left="709" w:hanging="283"/>
      </w:pPr>
      <w:r>
        <w:t>Komunikace s rodiči, skupinové poradenství pro žáky a rodiče</w:t>
      </w:r>
    </w:p>
    <w:p w:rsidR="00E32560" w:rsidRDefault="00017EB0" w:rsidP="001713A1">
      <w:pPr>
        <w:pStyle w:val="Odstavecseseznamem"/>
        <w:numPr>
          <w:ilvl w:val="0"/>
          <w:numId w:val="8"/>
        </w:numPr>
        <w:ind w:left="709" w:hanging="283"/>
      </w:pPr>
      <w:r>
        <w:t xml:space="preserve">Podpora </w:t>
      </w:r>
      <w:proofErr w:type="gramStart"/>
      <w:r>
        <w:t>žáků</w:t>
      </w:r>
      <w:r w:rsidR="00E32560">
        <w:t>:  s potřebou</w:t>
      </w:r>
      <w:proofErr w:type="gramEnd"/>
      <w:r w:rsidR="00E32560">
        <w:t xml:space="preserve"> podpůrných opatření,</w:t>
      </w:r>
    </w:p>
    <w:p w:rsidR="00E32560" w:rsidRDefault="00E32560" w:rsidP="00E32560">
      <w:pPr>
        <w:pStyle w:val="Odstavecseseznamem"/>
        <w:ind w:left="1416"/>
      </w:pPr>
      <w:r>
        <w:t xml:space="preserve">             </w:t>
      </w:r>
      <w:r w:rsidR="00017EB0">
        <w:t>se speciálními vzděl</w:t>
      </w:r>
      <w:r>
        <w:t>ávacími potřebami</w:t>
      </w:r>
    </w:p>
    <w:p w:rsidR="00E32560" w:rsidRDefault="00E32560" w:rsidP="00E32560">
      <w:pPr>
        <w:pStyle w:val="Odstavecseseznamem"/>
        <w:ind w:left="1416"/>
      </w:pPr>
      <w:r>
        <w:t xml:space="preserve">             </w:t>
      </w:r>
      <w:r w:rsidR="00017EB0">
        <w:t>ohroženýc</w:t>
      </w:r>
      <w:r>
        <w:t>h předčasným ukončením studia</w:t>
      </w:r>
    </w:p>
    <w:p w:rsidR="00017EB0" w:rsidRDefault="00E32560" w:rsidP="00E32560">
      <w:pPr>
        <w:pStyle w:val="Odstavecseseznamem"/>
        <w:ind w:left="1416"/>
      </w:pPr>
      <w:r>
        <w:t xml:space="preserve">             při výběru</w:t>
      </w:r>
      <w:r w:rsidR="00017EB0">
        <w:t xml:space="preserve"> povolání atd.</w:t>
      </w:r>
    </w:p>
    <w:p w:rsidR="00017EB0" w:rsidRDefault="00017EB0" w:rsidP="00275B28">
      <w:pPr>
        <w:pStyle w:val="Odstavecseseznamem"/>
      </w:pPr>
    </w:p>
    <w:p w:rsidR="00017EB0" w:rsidRDefault="00017EB0" w:rsidP="00B33D35">
      <w:pPr>
        <w:pStyle w:val="Odstavecseseznamem"/>
        <w:numPr>
          <w:ilvl w:val="0"/>
          <w:numId w:val="11"/>
        </w:numPr>
        <w:ind w:left="851" w:hanging="425"/>
      </w:pPr>
      <w:r>
        <w:t>Termín konzultace, mimo již určené aktivity, lze domluvit individuálně po předchozí oboustranné dohodě.</w:t>
      </w:r>
    </w:p>
    <w:p w:rsidR="00017EB0" w:rsidRDefault="00017EB0" w:rsidP="00275B28">
      <w:pPr>
        <w:pStyle w:val="Odstavecseseznamem"/>
      </w:pPr>
    </w:p>
    <w:p w:rsidR="00EC1A98" w:rsidRDefault="00EC1A98" w:rsidP="00275B28">
      <w:pPr>
        <w:pStyle w:val="Odstavecseseznamem"/>
      </w:pPr>
    </w:p>
    <w:p w:rsidR="00EC1A98" w:rsidRDefault="00EC1A98" w:rsidP="00275B28">
      <w:pPr>
        <w:pStyle w:val="Odstavecseseznamem"/>
      </w:pPr>
    </w:p>
    <w:p w:rsidR="00EC1A98" w:rsidRDefault="00EC1A98" w:rsidP="00275B28">
      <w:pPr>
        <w:pStyle w:val="Odstavecseseznamem"/>
      </w:pPr>
    </w:p>
    <w:p w:rsidR="001713A1" w:rsidRDefault="001713A1" w:rsidP="00986BF4">
      <w:pPr>
        <w:pStyle w:val="Odstavecseseznamem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51EFA09E" wp14:editId="70F19D32">
            <wp:extent cx="4762500" cy="1219200"/>
            <wp:effectExtent l="0" t="0" r="0" b="0"/>
            <wp:docPr id="1" name="Obrázek 1" descr="http://www.szsmb.cz/pic/logo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zsmb.cz/pic/logo_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3A1" w:rsidRDefault="001713A1" w:rsidP="00986BF4">
      <w:pPr>
        <w:pStyle w:val="Odstavecseseznamem"/>
      </w:pPr>
    </w:p>
    <w:p w:rsidR="001713A1" w:rsidRDefault="001713A1" w:rsidP="00986BF4">
      <w:pPr>
        <w:pStyle w:val="Odstavecseseznamem"/>
      </w:pPr>
    </w:p>
    <w:p w:rsidR="001713A1" w:rsidRDefault="001713A1" w:rsidP="00986BF4">
      <w:pPr>
        <w:pStyle w:val="Odstavecseseznamem"/>
      </w:pPr>
    </w:p>
    <w:p w:rsidR="001713A1" w:rsidRPr="001713A1" w:rsidRDefault="001713A1" w:rsidP="001713A1">
      <w:pPr>
        <w:pStyle w:val="Odstavecseseznamem"/>
        <w:numPr>
          <w:ilvl w:val="0"/>
          <w:numId w:val="3"/>
        </w:numPr>
        <w:ind w:left="284" w:hanging="284"/>
        <w:rPr>
          <w:b/>
          <w:sz w:val="24"/>
          <w:szCs w:val="24"/>
        </w:rPr>
      </w:pPr>
      <w:r w:rsidRPr="001713A1">
        <w:rPr>
          <w:b/>
          <w:sz w:val="24"/>
          <w:szCs w:val="24"/>
        </w:rPr>
        <w:t xml:space="preserve">Koordinátor spolupráce školy a zaměstnavatele </w:t>
      </w:r>
      <w:r w:rsidRPr="001713A1">
        <w:rPr>
          <w:sz w:val="24"/>
          <w:szCs w:val="24"/>
        </w:rPr>
        <w:t xml:space="preserve">– Bc. Zdeňka Cardová </w:t>
      </w:r>
      <w:proofErr w:type="spellStart"/>
      <w:r w:rsidRPr="001713A1">
        <w:rPr>
          <w:sz w:val="24"/>
          <w:szCs w:val="24"/>
        </w:rPr>
        <w:t>Slanařová</w:t>
      </w:r>
      <w:proofErr w:type="spellEnd"/>
    </w:p>
    <w:p w:rsidR="001713A1" w:rsidRDefault="001713A1" w:rsidP="001713A1">
      <w:pPr>
        <w:pStyle w:val="Odstavecseseznamem"/>
        <w:rPr>
          <w:b/>
          <w:sz w:val="24"/>
          <w:szCs w:val="24"/>
        </w:rPr>
      </w:pPr>
    </w:p>
    <w:p w:rsidR="001713A1" w:rsidRDefault="001713A1" w:rsidP="00E32560">
      <w:pPr>
        <w:pStyle w:val="Odstavecseseznamem"/>
        <w:numPr>
          <w:ilvl w:val="0"/>
          <w:numId w:val="4"/>
        </w:numPr>
        <w:ind w:left="709" w:hanging="283"/>
      </w:pPr>
      <w:r>
        <w:t>Navazování kontaktů, zjišťování požadavků</w:t>
      </w:r>
      <w:r w:rsidR="00E32560">
        <w:t xml:space="preserve"> firem/společností a vyhledávání </w:t>
      </w:r>
      <w:proofErr w:type="gramStart"/>
      <w:r w:rsidR="00E32560">
        <w:t xml:space="preserve">možností  </w:t>
      </w:r>
      <w:r>
        <w:t xml:space="preserve"> nastavení</w:t>
      </w:r>
      <w:proofErr w:type="gramEnd"/>
      <w:r>
        <w:t xml:space="preserve"> dlouhodobé aktivní spolupráce </w:t>
      </w:r>
    </w:p>
    <w:p w:rsidR="00E32560" w:rsidRDefault="00E32560" w:rsidP="00E32560">
      <w:pPr>
        <w:pStyle w:val="Odstavecseseznamem"/>
        <w:numPr>
          <w:ilvl w:val="0"/>
          <w:numId w:val="4"/>
        </w:numPr>
        <w:ind w:left="709" w:hanging="283"/>
      </w:pPr>
      <w:proofErr w:type="gramStart"/>
      <w:r>
        <w:t xml:space="preserve">Nastavení </w:t>
      </w:r>
      <w:r w:rsidR="00AC61BD">
        <w:t xml:space="preserve"> </w:t>
      </w:r>
      <w:r>
        <w:t>a sjednávání</w:t>
      </w:r>
      <w:proofErr w:type="gramEnd"/>
      <w:r w:rsidR="0023015F">
        <w:t xml:space="preserve"> nejvýhodnější</w:t>
      </w:r>
      <w:r>
        <w:t>ch podmínek</w:t>
      </w:r>
      <w:r w:rsidR="0023015F">
        <w:t xml:space="preserve"> a smluvní</w:t>
      </w:r>
      <w:r>
        <w:t xml:space="preserve">ch  vztahů, forem </w:t>
      </w:r>
      <w:r w:rsidR="0023015F">
        <w:t>spolupráce</w:t>
      </w:r>
      <w:r w:rsidR="00AC61BD">
        <w:t xml:space="preserve"> </w:t>
      </w:r>
      <w:r w:rsidR="0023015F">
        <w:t>(odborný výcvik, odborná praxe, využívání odborníků u praxe</w:t>
      </w:r>
      <w:r w:rsidR="00AC61BD">
        <w:t xml:space="preserve"> a jejich účast při profilové maturitní zkoušce)</w:t>
      </w:r>
    </w:p>
    <w:p w:rsidR="00AC61BD" w:rsidRDefault="00E32560" w:rsidP="001713A1">
      <w:pPr>
        <w:pStyle w:val="Odstavecseseznamem"/>
        <w:numPr>
          <w:ilvl w:val="0"/>
          <w:numId w:val="5"/>
        </w:numPr>
        <w:ind w:left="709" w:hanging="283"/>
      </w:pPr>
      <w:proofErr w:type="gramStart"/>
      <w:r>
        <w:t xml:space="preserve">Koordinování </w:t>
      </w:r>
      <w:r w:rsidR="00AC61BD">
        <w:t xml:space="preserve"> a udržování</w:t>
      </w:r>
      <w:proofErr w:type="gramEnd"/>
      <w:r w:rsidR="00AC61BD">
        <w:t xml:space="preserve"> spolupráce</w:t>
      </w:r>
    </w:p>
    <w:p w:rsidR="00AC61BD" w:rsidRDefault="00AC61BD" w:rsidP="001713A1">
      <w:pPr>
        <w:pStyle w:val="Odstavecseseznamem"/>
        <w:numPr>
          <w:ilvl w:val="0"/>
          <w:numId w:val="5"/>
        </w:numPr>
        <w:ind w:left="709" w:hanging="283"/>
      </w:pPr>
      <w:r>
        <w:t>Setkávání odborných učitelů a odborníků z praxe</w:t>
      </w:r>
    </w:p>
    <w:p w:rsidR="00AC61BD" w:rsidRDefault="00AC61BD" w:rsidP="001713A1">
      <w:pPr>
        <w:pStyle w:val="Odstavecseseznamem"/>
        <w:numPr>
          <w:ilvl w:val="0"/>
          <w:numId w:val="5"/>
        </w:numPr>
        <w:ind w:left="709" w:hanging="283"/>
      </w:pPr>
      <w:r>
        <w:t>Znalost možností školy a garance provozně-personálního zajištění spolupráce</w:t>
      </w:r>
    </w:p>
    <w:p w:rsidR="00AC61BD" w:rsidRDefault="00AC61BD" w:rsidP="001713A1">
      <w:pPr>
        <w:pStyle w:val="Odstavecseseznamem"/>
        <w:numPr>
          <w:ilvl w:val="0"/>
          <w:numId w:val="5"/>
        </w:numPr>
        <w:ind w:left="709" w:hanging="283"/>
      </w:pPr>
      <w:r>
        <w:t xml:space="preserve">Komunikace a spolupráce s vedením školy a </w:t>
      </w:r>
      <w:r w:rsidR="00E32560">
        <w:t xml:space="preserve">se </w:t>
      </w:r>
      <w:r>
        <w:t>zástupci smluvních partnerů</w:t>
      </w:r>
    </w:p>
    <w:p w:rsidR="001713A1" w:rsidRDefault="001713A1" w:rsidP="001713A1">
      <w:pPr>
        <w:pStyle w:val="Odstavecseseznamem"/>
        <w:ind w:left="709"/>
      </w:pPr>
    </w:p>
    <w:p w:rsidR="00AC61BD" w:rsidRDefault="00AC61BD" w:rsidP="00B33D35">
      <w:pPr>
        <w:pStyle w:val="Odstavecseseznamem"/>
        <w:numPr>
          <w:ilvl w:val="0"/>
          <w:numId w:val="9"/>
        </w:numPr>
        <w:ind w:left="993" w:hanging="284"/>
      </w:pPr>
      <w:r w:rsidRPr="00AC61BD">
        <w:rPr>
          <w:b/>
        </w:rPr>
        <w:t>Formy podpůrných akcí</w:t>
      </w:r>
      <w:r>
        <w:t xml:space="preserve">: Kulatý stůl, workshop </w:t>
      </w:r>
    </w:p>
    <w:p w:rsidR="00AC61BD" w:rsidRDefault="00AC61BD" w:rsidP="00986BF4">
      <w:pPr>
        <w:pStyle w:val="Odstavecseseznamem"/>
      </w:pPr>
    </w:p>
    <w:p w:rsidR="00AC61BD" w:rsidRPr="00986BF4" w:rsidRDefault="00AC61BD" w:rsidP="00B33D35">
      <w:pPr>
        <w:pStyle w:val="Odstavecseseznamem"/>
        <w:numPr>
          <w:ilvl w:val="0"/>
          <w:numId w:val="9"/>
        </w:numPr>
        <w:ind w:left="993" w:hanging="284"/>
      </w:pPr>
      <w:r>
        <w:t>Individuální konzultace po předchozí domluvě</w:t>
      </w:r>
      <w:r w:rsidR="001713A1">
        <w:t>.</w:t>
      </w:r>
    </w:p>
    <w:p w:rsidR="00017EB0" w:rsidRDefault="00017EB0" w:rsidP="00275B28">
      <w:pPr>
        <w:pStyle w:val="Odstavecseseznamem"/>
      </w:pPr>
    </w:p>
    <w:p w:rsidR="00FE40FF" w:rsidRPr="00FE40FF" w:rsidRDefault="00FE40FF" w:rsidP="00FE40FF">
      <w:pPr>
        <w:pStyle w:val="Odstavecseseznamem"/>
        <w:numPr>
          <w:ilvl w:val="0"/>
          <w:numId w:val="3"/>
        </w:numPr>
        <w:ind w:left="284" w:hanging="284"/>
        <w:rPr>
          <w:b/>
        </w:rPr>
      </w:pPr>
      <w:r w:rsidRPr="00FE40FF">
        <w:rPr>
          <w:b/>
        </w:rPr>
        <w:t>Projektový den ve škole a mimo školu</w:t>
      </w:r>
    </w:p>
    <w:p w:rsidR="00FE40FF" w:rsidRPr="00FE40FF" w:rsidRDefault="00FE40FF" w:rsidP="00FE40FF">
      <w:pPr>
        <w:pStyle w:val="Odstavecseseznamem"/>
        <w:numPr>
          <w:ilvl w:val="0"/>
          <w:numId w:val="3"/>
        </w:numPr>
        <w:ind w:left="284" w:hanging="284"/>
        <w:rPr>
          <w:b/>
        </w:rPr>
      </w:pPr>
      <w:r w:rsidRPr="00FE40FF">
        <w:rPr>
          <w:b/>
        </w:rPr>
        <w:t>Zapojení odborníka z praxe do výuky</w:t>
      </w:r>
    </w:p>
    <w:p w:rsidR="00FE40FF" w:rsidRPr="00FE40FF" w:rsidRDefault="00FE40FF" w:rsidP="00FE40FF">
      <w:pPr>
        <w:pStyle w:val="Odstavecseseznamem"/>
        <w:numPr>
          <w:ilvl w:val="0"/>
          <w:numId w:val="3"/>
        </w:numPr>
        <w:ind w:left="284" w:hanging="284"/>
        <w:rPr>
          <w:b/>
        </w:rPr>
      </w:pPr>
      <w:r w:rsidRPr="00FE40FF">
        <w:rPr>
          <w:b/>
        </w:rPr>
        <w:t>DVPP pro vyučující</w:t>
      </w:r>
      <w:bookmarkStart w:id="0" w:name="_GoBack"/>
      <w:bookmarkEnd w:id="0"/>
    </w:p>
    <w:sectPr w:rsidR="00FE40FF" w:rsidRPr="00FE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50B0"/>
    <w:multiLevelType w:val="hybridMultilevel"/>
    <w:tmpl w:val="85B041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803E5"/>
    <w:multiLevelType w:val="hybridMultilevel"/>
    <w:tmpl w:val="F84CFFB2"/>
    <w:lvl w:ilvl="0" w:tplc="6D2A3DA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B5A11"/>
    <w:multiLevelType w:val="hybridMultilevel"/>
    <w:tmpl w:val="9E0E0238"/>
    <w:lvl w:ilvl="0" w:tplc="5B983020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483A74"/>
    <w:multiLevelType w:val="hybridMultilevel"/>
    <w:tmpl w:val="83AE44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CF2068"/>
    <w:multiLevelType w:val="hybridMultilevel"/>
    <w:tmpl w:val="AD66D560"/>
    <w:lvl w:ilvl="0" w:tplc="FB1E4314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0A0C"/>
    <w:multiLevelType w:val="hybridMultilevel"/>
    <w:tmpl w:val="6994C3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A460C"/>
    <w:multiLevelType w:val="hybridMultilevel"/>
    <w:tmpl w:val="FE1405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CF4D10"/>
    <w:multiLevelType w:val="hybridMultilevel"/>
    <w:tmpl w:val="BF00FE30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C87CCF"/>
    <w:multiLevelType w:val="hybridMultilevel"/>
    <w:tmpl w:val="C5CA7238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DC6B3F"/>
    <w:multiLevelType w:val="hybridMultilevel"/>
    <w:tmpl w:val="38487A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4D43AD"/>
    <w:multiLevelType w:val="hybridMultilevel"/>
    <w:tmpl w:val="E82C5E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FC"/>
    <w:rsid w:val="00017EB0"/>
    <w:rsid w:val="001713A1"/>
    <w:rsid w:val="0023015F"/>
    <w:rsid w:val="00275B28"/>
    <w:rsid w:val="002947F5"/>
    <w:rsid w:val="002966A1"/>
    <w:rsid w:val="00450F10"/>
    <w:rsid w:val="00767E6F"/>
    <w:rsid w:val="00986BF4"/>
    <w:rsid w:val="00A71796"/>
    <w:rsid w:val="00AA27C5"/>
    <w:rsid w:val="00AC61BD"/>
    <w:rsid w:val="00AC7FFC"/>
    <w:rsid w:val="00AD01E4"/>
    <w:rsid w:val="00B33D35"/>
    <w:rsid w:val="00E32560"/>
    <w:rsid w:val="00EC1A98"/>
    <w:rsid w:val="00F054F2"/>
    <w:rsid w:val="00F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7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7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5</cp:revision>
  <cp:lastPrinted>2020-02-19T10:33:00Z</cp:lastPrinted>
  <dcterms:created xsi:type="dcterms:W3CDTF">2020-02-19T10:19:00Z</dcterms:created>
  <dcterms:modified xsi:type="dcterms:W3CDTF">2020-02-20T09:50:00Z</dcterms:modified>
</cp:coreProperties>
</file>